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90B" w:rsidRDefault="006E090B" w:rsidP="006E090B">
      <w:pPr>
        <w:rPr>
          <w:sz w:val="28"/>
          <w:szCs w:val="28"/>
        </w:rPr>
      </w:pPr>
      <w:r>
        <w:rPr>
          <w:sz w:val="28"/>
          <w:szCs w:val="28"/>
        </w:rPr>
        <w:t>Phòng : CTCT-HSSV</w:t>
      </w:r>
    </w:p>
    <w:p w:rsidR="006E090B" w:rsidRDefault="006E090B" w:rsidP="006E090B">
      <w:pPr>
        <w:rPr>
          <w:sz w:val="28"/>
          <w:szCs w:val="28"/>
        </w:rPr>
      </w:pPr>
      <w:r>
        <w:rPr>
          <w:sz w:val="28"/>
          <w:szCs w:val="28"/>
        </w:rPr>
        <w:t>Phó trưởng phòng : Hồ Minh Lợi</w:t>
      </w:r>
    </w:p>
    <w:p w:rsidR="006E090B" w:rsidRDefault="006E090B" w:rsidP="006E090B">
      <w:pPr>
        <w:spacing w:after="0"/>
        <w:jc w:val="center"/>
        <w:rPr>
          <w:b/>
          <w:sz w:val="28"/>
          <w:szCs w:val="28"/>
        </w:rPr>
      </w:pPr>
      <w:r>
        <w:rPr>
          <w:b/>
          <w:sz w:val="28"/>
          <w:szCs w:val="28"/>
        </w:rPr>
        <w:t xml:space="preserve">MỘT SỐ Ý KIẾN GÓP Ý KẾ HOẠCH PHÁT TRIỀN </w:t>
      </w:r>
    </w:p>
    <w:p w:rsidR="006E090B" w:rsidRDefault="006E090B" w:rsidP="006E090B">
      <w:pPr>
        <w:spacing w:after="0"/>
        <w:jc w:val="center"/>
        <w:rPr>
          <w:b/>
          <w:sz w:val="28"/>
          <w:szCs w:val="28"/>
        </w:rPr>
      </w:pPr>
      <w:r>
        <w:rPr>
          <w:b/>
          <w:sz w:val="28"/>
          <w:szCs w:val="28"/>
        </w:rPr>
        <w:t>TRƯỞNG CAO ĐẲNG LÝ TỰ TRỌNG THÀNH PHỐ HỒ CHÍ MINH</w:t>
      </w:r>
    </w:p>
    <w:p w:rsidR="006E090B" w:rsidRDefault="006E090B" w:rsidP="006E090B">
      <w:pPr>
        <w:spacing w:after="0"/>
        <w:ind w:left="-142"/>
        <w:rPr>
          <w:b/>
          <w:sz w:val="28"/>
          <w:szCs w:val="28"/>
        </w:rPr>
      </w:pPr>
    </w:p>
    <w:p w:rsidR="006E090B" w:rsidRDefault="006E090B" w:rsidP="006E090B">
      <w:pPr>
        <w:spacing w:after="0" w:line="240" w:lineRule="auto"/>
        <w:jc w:val="both"/>
        <w:rPr>
          <w:sz w:val="28"/>
          <w:szCs w:val="28"/>
        </w:rPr>
      </w:pPr>
      <w:r>
        <w:rPr>
          <w:sz w:val="28"/>
          <w:szCs w:val="28"/>
        </w:rPr>
        <w:tab/>
        <w:t>Chăm lo giải quyết  chế độ chính sách đối với HSSV, duy trì ổn định sĩ số, đảm bảo hiệu suất đào tạo</w:t>
      </w:r>
    </w:p>
    <w:p w:rsidR="006E090B" w:rsidRDefault="006E090B" w:rsidP="006E090B">
      <w:pPr>
        <w:spacing w:after="0" w:line="240" w:lineRule="auto"/>
        <w:jc w:val="both"/>
        <w:rPr>
          <w:sz w:val="28"/>
          <w:szCs w:val="28"/>
        </w:rPr>
      </w:pPr>
      <w:r>
        <w:rPr>
          <w:sz w:val="28"/>
          <w:szCs w:val="28"/>
        </w:rPr>
        <w:tab/>
        <w:t>Phòng công tác Chính trị - Học sinh viên với chức năng nhiệm vụ được Ban Giám hiệu nhà trường phân công  công tác chủ yếu là:</w:t>
      </w:r>
    </w:p>
    <w:p w:rsidR="006E090B" w:rsidRDefault="006E090B" w:rsidP="006E090B">
      <w:pPr>
        <w:spacing w:after="0" w:line="240" w:lineRule="auto"/>
        <w:ind w:firstLine="720"/>
        <w:jc w:val="both"/>
        <w:rPr>
          <w:b/>
          <w:sz w:val="28"/>
          <w:szCs w:val="28"/>
        </w:rPr>
      </w:pPr>
      <w:r>
        <w:rPr>
          <w:b/>
          <w:sz w:val="28"/>
          <w:szCs w:val="28"/>
        </w:rPr>
        <w:t xml:space="preserve">Chức năng </w:t>
      </w:r>
    </w:p>
    <w:p w:rsidR="006E090B" w:rsidRDefault="006E090B" w:rsidP="006E090B">
      <w:pPr>
        <w:spacing w:after="0" w:line="240" w:lineRule="auto"/>
        <w:ind w:firstLine="720"/>
        <w:jc w:val="both"/>
        <w:rPr>
          <w:sz w:val="28"/>
          <w:szCs w:val="28"/>
        </w:rPr>
      </w:pPr>
      <w:r>
        <w:rPr>
          <w:sz w:val="28"/>
          <w:szCs w:val="28"/>
        </w:rPr>
        <w:t xml:space="preserve">Thực hiện thực hiện nhiệm vụ theo Quy chế hoạt động  của cơ cấu tổ chức bộ máy Trường Cao Đẳng của Bộ LĐTB&amp;XH và Luật giáo dục nghề nghiệp quy định </w:t>
      </w:r>
    </w:p>
    <w:p w:rsidR="006E090B" w:rsidRDefault="006E090B" w:rsidP="006E090B">
      <w:pPr>
        <w:spacing w:after="0" w:line="240" w:lineRule="auto"/>
        <w:ind w:firstLine="720"/>
        <w:jc w:val="both"/>
        <w:rPr>
          <w:sz w:val="28"/>
          <w:szCs w:val="28"/>
        </w:rPr>
      </w:pPr>
      <w:r>
        <w:rPr>
          <w:sz w:val="28"/>
          <w:szCs w:val="28"/>
        </w:rPr>
        <w:t>Thực hiện  nhiệm vụ theo sự phân công của Ban Giám hiệu nhà trường giải quyết các chế độ chính sách  có liên quan đến HSSV</w:t>
      </w:r>
    </w:p>
    <w:p w:rsidR="006E090B" w:rsidRDefault="006E090B" w:rsidP="006E090B">
      <w:pPr>
        <w:spacing w:after="0" w:line="240" w:lineRule="auto"/>
        <w:ind w:firstLine="720"/>
        <w:jc w:val="both"/>
        <w:rPr>
          <w:b/>
          <w:sz w:val="28"/>
          <w:szCs w:val="28"/>
        </w:rPr>
      </w:pPr>
      <w:r>
        <w:rPr>
          <w:b/>
          <w:sz w:val="28"/>
          <w:szCs w:val="28"/>
        </w:rPr>
        <w:t>Nhiệm vụ</w:t>
      </w:r>
    </w:p>
    <w:p w:rsidR="006E090B" w:rsidRDefault="006E090B" w:rsidP="006E090B">
      <w:pPr>
        <w:spacing w:after="0" w:line="240" w:lineRule="auto"/>
        <w:jc w:val="both"/>
        <w:rPr>
          <w:sz w:val="28"/>
          <w:szCs w:val="28"/>
        </w:rPr>
      </w:pPr>
      <w:r>
        <w:rPr>
          <w:sz w:val="28"/>
          <w:szCs w:val="28"/>
        </w:rPr>
        <w:tab/>
        <w:t>1.Quản lý, giáo dục, theo dõi việc học tập, chấp hành nội quy, kỷ luật, chấp hành chính sách pháp luật, các quy chế quy định của Bộ, Ngành đối với người học.</w:t>
      </w:r>
    </w:p>
    <w:p w:rsidR="006E090B" w:rsidRDefault="006E090B" w:rsidP="006E090B">
      <w:pPr>
        <w:spacing w:after="0" w:line="240" w:lineRule="auto"/>
        <w:jc w:val="both"/>
        <w:rPr>
          <w:sz w:val="28"/>
          <w:szCs w:val="28"/>
        </w:rPr>
      </w:pPr>
      <w:r>
        <w:rPr>
          <w:sz w:val="28"/>
          <w:szCs w:val="28"/>
        </w:rPr>
        <w:tab/>
        <w:t>2. Giải quyết các chế độ chính sách liên quan đến quyền lợi, nghĩa vụ đối với người học.</w:t>
      </w:r>
    </w:p>
    <w:p w:rsidR="006E090B" w:rsidRDefault="006E090B" w:rsidP="006E090B">
      <w:pPr>
        <w:tabs>
          <w:tab w:val="left" w:pos="720"/>
          <w:tab w:val="left" w:pos="1440"/>
          <w:tab w:val="left" w:pos="2160"/>
          <w:tab w:val="left" w:pos="2880"/>
          <w:tab w:val="left" w:pos="3600"/>
          <w:tab w:val="left" w:pos="4320"/>
          <w:tab w:val="left" w:pos="5040"/>
          <w:tab w:val="left" w:pos="5760"/>
          <w:tab w:val="left" w:pos="6480"/>
          <w:tab w:val="left" w:pos="7200"/>
        </w:tabs>
        <w:spacing w:after="0" w:line="240" w:lineRule="auto"/>
        <w:jc w:val="both"/>
        <w:rPr>
          <w:sz w:val="28"/>
          <w:szCs w:val="28"/>
        </w:rPr>
      </w:pPr>
      <w:r>
        <w:rPr>
          <w:sz w:val="28"/>
          <w:szCs w:val="28"/>
        </w:rPr>
        <w:tab/>
        <w:t>3. Đề xuất khen thưởng,  xử  lý  kỷ luật  đối với người học vi phạm nội quy, quy chế</w:t>
      </w:r>
      <w:r>
        <w:rPr>
          <w:sz w:val="28"/>
          <w:szCs w:val="28"/>
        </w:rPr>
        <w:tab/>
      </w:r>
      <w:r>
        <w:rPr>
          <w:sz w:val="28"/>
          <w:szCs w:val="28"/>
        </w:rPr>
        <w:tab/>
      </w:r>
    </w:p>
    <w:p w:rsidR="006E090B" w:rsidRDefault="006E090B" w:rsidP="006E090B">
      <w:pPr>
        <w:spacing w:after="0" w:line="240" w:lineRule="auto"/>
        <w:ind w:firstLine="720"/>
        <w:jc w:val="both"/>
        <w:rPr>
          <w:sz w:val="28"/>
          <w:szCs w:val="28"/>
        </w:rPr>
      </w:pPr>
      <w:r>
        <w:rPr>
          <w:sz w:val="28"/>
          <w:szCs w:val="28"/>
        </w:rPr>
        <w:t>Hiện nay việc xã hội hóa công tác đào tạo nghề được xã hội hết sức quan tâm đi song cùng với nó ngoài hệ thống các trường công lập là sự ra đời của hệ thống các trường dân lập, tư thục trên địa bản cả nước đó là cơ hội, sự thuận lợi đối với người học và phụ huynh, bên cạnh đó cũng đặt ra nhiều thách thức đối với công tác quản lý chuyên môn, đảm bảo chất lượng đào tạo của các cơ quan quản lý nhà nước đối với hệ thống giáo dục nghề nghệp ngoài công lập này, nhiều vấn đề đã nảy sinh, phát sinh trong quá trình hoạt động và phát triển của hệ thống đã vượt quá tầm kiểm soát của các cơ quan chức năng như : trình độ đội ngũ, điều kiện cơ sở vật chất không đảm bảo, công tác tuyển sinh gặp nhiều khó khăn, cơ chế chính sách không đồng bộ (công, tư) và liên tục thay đổi, các cơ sở giáo dục nghề nghiệp không theo kịp, chậm đổi mới đã làm ảnh hưởng lớn đến chất lượng đào tạo, không đảm bảo và không đáp ứng được nhu cầu xã hội……</w:t>
      </w:r>
    </w:p>
    <w:p w:rsidR="006E090B" w:rsidRDefault="006E090B" w:rsidP="006E090B">
      <w:pPr>
        <w:spacing w:after="0" w:line="240" w:lineRule="auto"/>
        <w:jc w:val="both"/>
        <w:rPr>
          <w:sz w:val="28"/>
          <w:szCs w:val="28"/>
        </w:rPr>
      </w:pPr>
      <w:r>
        <w:rPr>
          <w:sz w:val="28"/>
          <w:szCs w:val="28"/>
        </w:rPr>
        <w:t xml:space="preserve">Trường cao đẳng  Lý Tự Trọng Tp.HCM là một trường nằm trong hệ thống các trường Cao đẳng công lập trong hệ thống các trường giáo dục nghề nghiệp được sự quan tâm đầu tư từ nguồn ngân sách sự nghiệp và xã hội hóa…..Với những điều kiện thuận lợi về tự nhiên, vị trí địa lý và bề dày quá trình hình thành, phát triển. trong những năm gần đây với những cơ chế chính sách đổi mới và sự cố gắng lỗ lực của tập thể nhà trường, công tác tuyển sinh, chất lượng đào tạo, uy tín của nhà trường đã được xã hội chấp nhận và nâng lên một bước từ những kết quả đã đạt được. Phòng CTCT-HSSV  xác định : </w:t>
      </w:r>
      <w:r>
        <w:rPr>
          <w:sz w:val="28"/>
          <w:szCs w:val="28"/>
        </w:rPr>
        <w:lastRenderedPageBreak/>
        <w:t>Lấy người học làm trung tâm do đó để chất lượng đào tạo, uy tín của nhà trường ngày càng được nâng cao thì việc ổn định sĩ số, chăm lo chế độ chính sách đối với người học.</w:t>
      </w:r>
    </w:p>
    <w:p w:rsidR="006E090B" w:rsidRDefault="006E090B" w:rsidP="006E090B">
      <w:pPr>
        <w:spacing w:after="0" w:line="240" w:lineRule="auto"/>
        <w:jc w:val="both"/>
        <w:rPr>
          <w:sz w:val="28"/>
          <w:szCs w:val="28"/>
        </w:rPr>
      </w:pPr>
      <w:r>
        <w:rPr>
          <w:sz w:val="28"/>
          <w:szCs w:val="28"/>
        </w:rPr>
        <w:t>mới vào trường là nhiệm vụ có tầm quan trọng để khuyến khích, động viên người học.</w:t>
      </w:r>
    </w:p>
    <w:p w:rsidR="006E090B" w:rsidRDefault="006E090B" w:rsidP="006E090B">
      <w:pPr>
        <w:spacing w:after="0" w:line="240" w:lineRule="auto"/>
        <w:jc w:val="both"/>
        <w:rPr>
          <w:sz w:val="28"/>
          <w:szCs w:val="28"/>
        </w:rPr>
      </w:pPr>
      <w:r>
        <w:rPr>
          <w:sz w:val="28"/>
          <w:szCs w:val="28"/>
        </w:rPr>
        <w:t>học tập đạt kết quả tốt trong quá trình đào tạo và đạt mục tiêu đào tạo của nhà trường đề ra là sau khi Tốt nghiệp 100% đạt chuẩn nghề nghiệp, có việc làm, có đầy đủ năng lực, phẩm chất, đạo đức nghề nghiệp, đáp ứng nhu cầu xã hội, góp phần đẩy nhanh quá trình CNH-HĐH đất nước..</w:t>
      </w:r>
    </w:p>
    <w:p w:rsidR="006E090B" w:rsidRDefault="006E090B" w:rsidP="006E090B">
      <w:pPr>
        <w:spacing w:after="0" w:line="240" w:lineRule="auto"/>
        <w:ind w:firstLine="720"/>
        <w:jc w:val="both"/>
        <w:rPr>
          <w:sz w:val="28"/>
          <w:szCs w:val="28"/>
        </w:rPr>
      </w:pPr>
      <w:r>
        <w:rPr>
          <w:sz w:val="28"/>
          <w:szCs w:val="28"/>
        </w:rPr>
        <w:t>Để thu hút sự quan tâm của xã hội, người học thì vấn đề giải quyết các chế độ chính sách liên quan đến quyền lợi, nghĩa vụ đối với người học và củng cố, xây dựng phát triển nhà trường trở thành trường trọng điểm, chất lượng cao thì đội ngũ CB-NV Phòng CTCT-HSSV cần:</w:t>
      </w:r>
    </w:p>
    <w:p w:rsidR="006E090B" w:rsidRDefault="006E090B" w:rsidP="006E090B">
      <w:pPr>
        <w:pStyle w:val="ListParagraph"/>
        <w:numPr>
          <w:ilvl w:val="0"/>
          <w:numId w:val="1"/>
        </w:numPr>
        <w:spacing w:after="0" w:line="240" w:lineRule="auto"/>
        <w:jc w:val="both"/>
        <w:rPr>
          <w:sz w:val="28"/>
          <w:szCs w:val="28"/>
        </w:rPr>
      </w:pPr>
      <w:r>
        <w:rPr>
          <w:sz w:val="28"/>
          <w:szCs w:val="28"/>
        </w:rPr>
        <w:t>Nằm vững nghiệp vụ chuyên môn, gắn với trách nhiệm công việc được giao.</w:t>
      </w:r>
    </w:p>
    <w:p w:rsidR="006E090B" w:rsidRDefault="006E090B" w:rsidP="006E090B">
      <w:pPr>
        <w:pStyle w:val="ListParagraph"/>
        <w:numPr>
          <w:ilvl w:val="0"/>
          <w:numId w:val="1"/>
        </w:numPr>
        <w:spacing w:after="0" w:line="240" w:lineRule="auto"/>
        <w:jc w:val="both"/>
        <w:rPr>
          <w:sz w:val="28"/>
          <w:szCs w:val="28"/>
        </w:rPr>
      </w:pPr>
      <w:r>
        <w:rPr>
          <w:sz w:val="28"/>
          <w:szCs w:val="28"/>
        </w:rPr>
        <w:t>Am hiểu, nắm vững quy chế, quy định của Bộ, Ngành để giải quyết công việc</w:t>
      </w:r>
    </w:p>
    <w:p w:rsidR="006E090B" w:rsidRDefault="006E090B" w:rsidP="006E090B">
      <w:pPr>
        <w:pStyle w:val="ListParagraph"/>
        <w:numPr>
          <w:ilvl w:val="0"/>
          <w:numId w:val="1"/>
        </w:numPr>
        <w:spacing w:after="0" w:line="240" w:lineRule="auto"/>
        <w:jc w:val="both"/>
        <w:rPr>
          <w:sz w:val="28"/>
          <w:szCs w:val="28"/>
        </w:rPr>
      </w:pPr>
      <w:r>
        <w:rPr>
          <w:sz w:val="28"/>
          <w:szCs w:val="28"/>
        </w:rPr>
        <w:t>Vận dụng vào thực tế trong xử lý và giải quyết công việc hàng ngày, đi sâu sát người học trong phạm vi được phân công quản lý, đảm bảo sự công bằng giữa người học với người học</w:t>
      </w:r>
    </w:p>
    <w:p w:rsidR="006E090B" w:rsidRDefault="006E090B" w:rsidP="006E090B">
      <w:pPr>
        <w:pStyle w:val="ListParagraph"/>
        <w:numPr>
          <w:ilvl w:val="0"/>
          <w:numId w:val="1"/>
        </w:numPr>
        <w:spacing w:after="0" w:line="240" w:lineRule="auto"/>
        <w:jc w:val="both"/>
        <w:rPr>
          <w:sz w:val="28"/>
          <w:szCs w:val="28"/>
        </w:rPr>
      </w:pPr>
      <w:r>
        <w:rPr>
          <w:sz w:val="28"/>
          <w:szCs w:val="28"/>
        </w:rPr>
        <w:t>Đảm bảo quyền lợi, tạo điều kiện thuận lợi cho người học trong thời gian học tập tại trường, theo chức năng nhiệm vụ được phân công</w:t>
      </w:r>
    </w:p>
    <w:p w:rsidR="006E090B" w:rsidRDefault="006E090B" w:rsidP="006E090B">
      <w:pPr>
        <w:pStyle w:val="ListParagraph"/>
        <w:numPr>
          <w:ilvl w:val="0"/>
          <w:numId w:val="1"/>
        </w:numPr>
        <w:spacing w:after="0" w:line="240" w:lineRule="auto"/>
        <w:jc w:val="both"/>
        <w:rPr>
          <w:sz w:val="28"/>
          <w:szCs w:val="28"/>
        </w:rPr>
      </w:pPr>
      <w:r>
        <w:rPr>
          <w:sz w:val="28"/>
          <w:szCs w:val="28"/>
        </w:rPr>
        <w:t>Luôn quan tâm đến người học, lắng nghe đề xuất kiến nghị, giải quyết kịp thời mọi vấn đề bức xúc, cấp thiết của người học theo quy định</w:t>
      </w:r>
    </w:p>
    <w:p w:rsidR="006E090B" w:rsidRDefault="006E090B" w:rsidP="006E090B">
      <w:pPr>
        <w:pStyle w:val="ListParagraph"/>
        <w:numPr>
          <w:ilvl w:val="0"/>
          <w:numId w:val="1"/>
        </w:numPr>
        <w:spacing w:after="0" w:line="240" w:lineRule="auto"/>
        <w:jc w:val="both"/>
        <w:rPr>
          <w:sz w:val="28"/>
          <w:szCs w:val="28"/>
        </w:rPr>
      </w:pPr>
      <w:r>
        <w:rPr>
          <w:sz w:val="28"/>
          <w:szCs w:val="28"/>
        </w:rPr>
        <w:t>Thường xuyên giữ mối liên hệ giữa gia đình, xã hội, nhà trường trong quản lý giáo dục người học</w:t>
      </w:r>
    </w:p>
    <w:p w:rsidR="006E090B" w:rsidRDefault="006E090B" w:rsidP="006E090B">
      <w:pPr>
        <w:pStyle w:val="ListParagraph"/>
        <w:numPr>
          <w:ilvl w:val="0"/>
          <w:numId w:val="1"/>
        </w:numPr>
        <w:spacing w:after="0" w:line="240" w:lineRule="auto"/>
        <w:jc w:val="both"/>
        <w:rPr>
          <w:sz w:val="28"/>
          <w:szCs w:val="28"/>
        </w:rPr>
      </w:pPr>
      <w:r>
        <w:rPr>
          <w:sz w:val="28"/>
          <w:szCs w:val="28"/>
        </w:rPr>
        <w:t>Tuyên truyền, phổ biến chế độ chính sách, pháp luật của Đảng, Nhà nước đến người học</w:t>
      </w:r>
    </w:p>
    <w:p w:rsidR="006E090B" w:rsidRDefault="006E090B" w:rsidP="006E090B">
      <w:pPr>
        <w:pStyle w:val="ListParagraph"/>
        <w:numPr>
          <w:ilvl w:val="0"/>
          <w:numId w:val="1"/>
        </w:numPr>
        <w:spacing w:after="0" w:line="240" w:lineRule="auto"/>
        <w:jc w:val="both"/>
        <w:rPr>
          <w:sz w:val="28"/>
          <w:szCs w:val="28"/>
        </w:rPr>
      </w:pPr>
      <w:r>
        <w:rPr>
          <w:sz w:val="28"/>
          <w:szCs w:val="28"/>
        </w:rPr>
        <w:t>Động viên, khuyến khích, khen thưởng, xử lý kịp thời các trường hợp vi phạm nội quy, quy định</w:t>
      </w:r>
    </w:p>
    <w:p w:rsidR="006E090B" w:rsidRDefault="006E090B" w:rsidP="006E090B">
      <w:pPr>
        <w:pStyle w:val="ListParagraph"/>
        <w:numPr>
          <w:ilvl w:val="0"/>
          <w:numId w:val="1"/>
        </w:numPr>
        <w:spacing w:after="0" w:line="240" w:lineRule="auto"/>
        <w:jc w:val="both"/>
        <w:rPr>
          <w:sz w:val="28"/>
          <w:szCs w:val="28"/>
        </w:rPr>
      </w:pPr>
      <w:r>
        <w:rPr>
          <w:sz w:val="28"/>
          <w:szCs w:val="28"/>
        </w:rPr>
        <w:t>Cần có sự phối hợp tốt giữa các thành viên trong tập thể đơn vị, giữa các phòng, khoa và các đơn vị liên quan.</w:t>
      </w:r>
    </w:p>
    <w:p w:rsidR="006E090B" w:rsidRDefault="006E090B" w:rsidP="006E090B">
      <w:pPr>
        <w:pStyle w:val="ListParagraph"/>
        <w:numPr>
          <w:ilvl w:val="0"/>
          <w:numId w:val="1"/>
        </w:numPr>
        <w:spacing w:after="0" w:line="240" w:lineRule="auto"/>
        <w:jc w:val="both"/>
        <w:rPr>
          <w:sz w:val="28"/>
          <w:szCs w:val="28"/>
        </w:rPr>
      </w:pPr>
      <w:r>
        <w:rPr>
          <w:sz w:val="28"/>
          <w:szCs w:val="28"/>
        </w:rPr>
        <w:t xml:space="preserve"> Tham mưu,đề xuất với lãnh đạo nhà trường các chế độ chính sách nhằm khuyến khích và thu hút người học đăng ký vào trường</w:t>
      </w:r>
    </w:p>
    <w:p w:rsidR="006E090B" w:rsidRDefault="006E090B" w:rsidP="006E090B">
      <w:pPr>
        <w:pStyle w:val="ListParagraph"/>
        <w:numPr>
          <w:ilvl w:val="0"/>
          <w:numId w:val="1"/>
        </w:numPr>
        <w:spacing w:after="0" w:line="240" w:lineRule="auto"/>
        <w:jc w:val="both"/>
        <w:rPr>
          <w:sz w:val="28"/>
          <w:szCs w:val="28"/>
        </w:rPr>
      </w:pPr>
      <w:r>
        <w:rPr>
          <w:sz w:val="28"/>
          <w:szCs w:val="28"/>
        </w:rPr>
        <w:t>Từng cá nhân CB-NV Phòng CTCT-HSSV phải thường xuyên học tập nâng cao trình độ chuyên môn nghiệp vụ</w:t>
      </w:r>
    </w:p>
    <w:p w:rsidR="006E090B" w:rsidRDefault="006E090B" w:rsidP="006E090B">
      <w:pPr>
        <w:spacing w:after="0" w:line="240" w:lineRule="auto"/>
        <w:ind w:firstLine="720"/>
        <w:jc w:val="both"/>
        <w:rPr>
          <w:sz w:val="28"/>
          <w:szCs w:val="28"/>
        </w:rPr>
      </w:pPr>
      <w:r>
        <w:rPr>
          <w:sz w:val="28"/>
          <w:szCs w:val="28"/>
        </w:rPr>
        <w:t>Với nhận định chủ quan của cá nhân nếu làm tốt những nội dung yêu cầu trên thì : Giải quyết các chế độ chính sách liên quan đến quyền lợi, nghĩa vụ đối với người học sẽ thực hiện đạt hiệu quả cao, tạo được lòng tin, uy tín đối với xã hội và người học, góp phần thực hiện thắng lợi nhiệm vụ chính trị của trường và mục tiêu kế hoạch chương trình đào tạo, kế hoạch chiến lược phát triển trường đề ra./.</w:t>
      </w:r>
    </w:p>
    <w:p w:rsidR="006E090B" w:rsidRDefault="006E090B" w:rsidP="006E090B">
      <w:pPr>
        <w:spacing w:after="0" w:line="240" w:lineRule="auto"/>
        <w:ind w:left="720"/>
        <w:jc w:val="both"/>
        <w:rPr>
          <w:sz w:val="28"/>
          <w:szCs w:val="28"/>
        </w:rPr>
      </w:pPr>
    </w:p>
    <w:p w:rsidR="006E090B" w:rsidRDefault="006E090B" w:rsidP="006E090B">
      <w:pPr>
        <w:spacing w:after="0" w:line="240" w:lineRule="auto"/>
        <w:ind w:firstLine="720"/>
        <w:jc w:val="both"/>
        <w:rPr>
          <w:sz w:val="28"/>
          <w:szCs w:val="28"/>
        </w:rPr>
      </w:pPr>
    </w:p>
    <w:p w:rsidR="004A16F2" w:rsidRDefault="004A16F2">
      <w:bookmarkStart w:id="0" w:name="_GoBack"/>
      <w:bookmarkEnd w:id="0"/>
    </w:p>
    <w:sectPr w:rsidR="004A16F2" w:rsidSect="00AA28BC">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C347E"/>
    <w:multiLevelType w:val="hybridMultilevel"/>
    <w:tmpl w:val="54743668"/>
    <w:lvl w:ilvl="0" w:tplc="DBFE2D1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90B"/>
    <w:rsid w:val="002B46C8"/>
    <w:rsid w:val="004A16F2"/>
    <w:rsid w:val="006E090B"/>
    <w:rsid w:val="007D7EBE"/>
    <w:rsid w:val="007F1ED6"/>
    <w:rsid w:val="00AA28BC"/>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9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31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734</Words>
  <Characters>4185</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2017-12-18T01:43:00Z</dcterms:created>
  <dcterms:modified xsi:type="dcterms:W3CDTF">2017-12-18T01:44:00Z</dcterms:modified>
</cp:coreProperties>
</file>